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2BF" w:rsidRDefault="000772BF" w:rsidP="00607E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475315"/>
            <wp:effectExtent l="0" t="0" r="0" b="0"/>
            <wp:docPr id="1" name="Рисунок 1" descr="C:\Users\User\Pictures\ControlCenter4\Scan\CCI2103202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21032020_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процесса и трудовой деятельности, охраны жизни и здоровья обучающихся и работников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принятие мер по защите чести, достоинства и профессиональной репутации работников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 xml:space="preserve">, предупреждение противоправного вмешательства в их трудовую </w:t>
      </w:r>
      <w:r w:rsidRPr="00D0517A">
        <w:rPr>
          <w:rFonts w:ascii="Times New Roman" w:hAnsi="Times New Roman"/>
          <w:sz w:val="24"/>
          <w:szCs w:val="24"/>
        </w:rPr>
        <w:lastRenderedPageBreak/>
        <w:t>деятельность;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внесение предложений по формированию фонда оплаты труда, порядка стимулирования труда работников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внесение предложений по порядку и условиям предоставления социальных гарантий и льгот обучающимся и работникам в пределах компетенции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внесение предложений о поощрении работников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и повышения качества оказываемых образовательных услуг.</w:t>
      </w:r>
    </w:p>
    <w:p w:rsidR="00607E53" w:rsidRPr="00D0517A" w:rsidRDefault="00607E53" w:rsidP="00607E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7E53" w:rsidRPr="00D0517A" w:rsidRDefault="00607E53" w:rsidP="00607E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0517A">
        <w:rPr>
          <w:rFonts w:ascii="Times New Roman" w:hAnsi="Times New Roman"/>
          <w:b/>
          <w:bCs/>
          <w:color w:val="000000"/>
          <w:sz w:val="24"/>
          <w:szCs w:val="24"/>
        </w:rPr>
        <w:t>3. Компетенция Общего собрания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В компетенцию Общего собрания входит: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проведение работы по привлечению дополнительных финансовых и материально-технических ресурсов, установление порядка их использования;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внесение предложений об организации сотрудничества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с другими образовательными и иными организациями социальной сферы, в том числе при реализации образовательных программ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и организации воспитательного процесса, досуговой деятельности;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представление интересов учреждения в органах власти, других организациях и учреждениях;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рассмотрение документов контрольно-надзорных органов о проверке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заслушивание публичного доклада руководителя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>, его обсуждение;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принятие локальных</w:t>
      </w:r>
      <w:r>
        <w:rPr>
          <w:rFonts w:ascii="Times New Roman" w:hAnsi="Times New Roman"/>
          <w:color w:val="000000"/>
          <w:sz w:val="24"/>
          <w:szCs w:val="24"/>
        </w:rPr>
        <w:t xml:space="preserve"> нормативных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актов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согласно Уставу, включая </w:t>
      </w:r>
      <w:r w:rsidRPr="00D0517A">
        <w:rPr>
          <w:rFonts w:ascii="Times New Roman" w:hAnsi="Times New Roman"/>
          <w:sz w:val="24"/>
          <w:szCs w:val="24"/>
        </w:rPr>
        <w:t xml:space="preserve">Правила внутреннего трудового распорядка организации; Кодекс профессиональной этики педагогических работников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;</w:t>
      </w:r>
    </w:p>
    <w:p w:rsidR="00607E53" w:rsidRPr="00460033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участие в разработке положений Коллективного договора. </w:t>
      </w:r>
    </w:p>
    <w:p w:rsidR="00607E53" w:rsidRPr="00D0517A" w:rsidRDefault="00607E53" w:rsidP="00607E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0517A">
        <w:rPr>
          <w:rFonts w:ascii="Times New Roman" w:hAnsi="Times New Roman"/>
          <w:b/>
          <w:bCs/>
          <w:color w:val="000000"/>
          <w:sz w:val="24"/>
          <w:szCs w:val="24"/>
        </w:rPr>
        <w:t>4. Организация деятельности Общего собрания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D0517A">
        <w:rPr>
          <w:rFonts w:ascii="Times New Roman" w:hAnsi="Times New Roman"/>
          <w:sz w:val="24"/>
          <w:szCs w:val="24"/>
        </w:rPr>
        <w:t xml:space="preserve">В состав Общего собрания входят все работники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.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4.2. </w:t>
      </w:r>
      <w:r w:rsidRPr="00D0517A">
        <w:rPr>
          <w:rFonts w:ascii="Times New Roman" w:hAnsi="Times New Roman"/>
          <w:sz w:val="24"/>
          <w:szCs w:val="24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4.3. Руководство Общим собранием осуществляет Председатель, которым по должности является руководитель организации.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607E53" w:rsidRPr="00D0517A" w:rsidRDefault="00607E53" w:rsidP="00607E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4.4. </w:t>
      </w:r>
      <w:r w:rsidRPr="00D0517A">
        <w:rPr>
          <w:rFonts w:ascii="Times New Roman" w:hAnsi="Times New Roman"/>
          <w:sz w:val="24"/>
          <w:szCs w:val="24"/>
        </w:rPr>
        <w:t>Председатель Общего собрания: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организует деятельность Общего собрания;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информирует членов общего собрания о предстояще</w:t>
      </w:r>
      <w:r>
        <w:rPr>
          <w:rFonts w:ascii="Times New Roman" w:hAnsi="Times New Roman"/>
          <w:color w:val="000000"/>
          <w:sz w:val="24"/>
          <w:szCs w:val="24"/>
        </w:rPr>
        <w:t>м заседании не менее чем за 3 дня;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организует подготовку и проведение заседания дней до его проведения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определяет повестку дня;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контролирует выполнение решений.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4.5. Общее собрание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собирается его Председателем по мере необходимости, но не реже двух раз в год.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4.5. Деятельность совета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осуществляется по принятому на учебный год плану.</w:t>
      </w:r>
    </w:p>
    <w:p w:rsidR="00607E53" w:rsidRPr="00D0517A" w:rsidRDefault="00607E53" w:rsidP="00607E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4.6. </w:t>
      </w:r>
      <w:r w:rsidRPr="00D0517A">
        <w:rPr>
          <w:rFonts w:ascii="Times New Roman" w:hAnsi="Times New Roman"/>
          <w:sz w:val="24"/>
          <w:szCs w:val="24"/>
        </w:rPr>
        <w:t xml:space="preserve">Общее собрание считается правомочным, если на нем присутствует не менее 50% членов трудового коллектива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.</w:t>
      </w:r>
    </w:p>
    <w:p w:rsidR="00607E53" w:rsidRPr="00D0517A" w:rsidRDefault="00607E53" w:rsidP="00607E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4.7. Решения Общего собрания принимаются открытым голосованием.</w:t>
      </w:r>
    </w:p>
    <w:p w:rsidR="00607E53" w:rsidRPr="00D0517A" w:rsidRDefault="00607E53" w:rsidP="00607E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4.8. Решения Общего собрания: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считаются принятыми, если за них проголосовало</w:t>
      </w:r>
      <w:r>
        <w:rPr>
          <w:rFonts w:ascii="Times New Roman" w:hAnsi="Times New Roman"/>
          <w:color w:val="000000"/>
          <w:sz w:val="24"/>
          <w:szCs w:val="24"/>
        </w:rPr>
        <w:t xml:space="preserve"> большинство присутствующих членов общего собрания</w:t>
      </w:r>
      <w:r w:rsidRPr="00D0517A">
        <w:rPr>
          <w:rFonts w:ascii="Times New Roman" w:hAnsi="Times New Roman"/>
          <w:color w:val="000000"/>
          <w:sz w:val="24"/>
          <w:szCs w:val="24"/>
        </w:rPr>
        <w:t>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после принятия носят рекомендательный характер, а после утверждения руководителем учреждения становятся обязательными для исполнения;</w:t>
      </w:r>
    </w:p>
    <w:p w:rsidR="00607E53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доводятся до всего трудового коллектива учреждения</w:t>
      </w:r>
      <w:r>
        <w:rPr>
          <w:rFonts w:ascii="Times New Roman" w:hAnsi="Times New Roman"/>
          <w:color w:val="000000"/>
          <w:sz w:val="24"/>
          <w:szCs w:val="24"/>
        </w:rPr>
        <w:t xml:space="preserve"> не позднее, чем в течение 2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 дней после прошедшего заседания.</w:t>
      </w:r>
    </w:p>
    <w:p w:rsidR="00607E53" w:rsidRPr="00D0517A" w:rsidRDefault="00607E53" w:rsidP="00607E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7E53" w:rsidRPr="00D0517A" w:rsidRDefault="00607E53" w:rsidP="00607E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Style w:val="a4"/>
          <w:rFonts w:ascii="Times New Roman" w:eastAsia="Times New Roman" w:hAnsi="Times New Roman"/>
          <w:bCs/>
          <w:sz w:val="24"/>
          <w:szCs w:val="24"/>
        </w:rPr>
        <w:t>5.  Ответственность Общего собрания</w:t>
      </w:r>
    </w:p>
    <w:p w:rsidR="00607E53" w:rsidRPr="00D0517A" w:rsidRDefault="00607E53" w:rsidP="00607E53">
      <w:pPr>
        <w:pStyle w:val="a3"/>
        <w:spacing w:before="0" w:beforeAutospacing="0" w:after="0" w:afterAutospacing="0"/>
      </w:pPr>
      <w:r w:rsidRPr="00D0517A">
        <w:t>5.1. Общее собрание несет ответственность: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607E53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за компетентность принимаемых решений.</w:t>
      </w:r>
    </w:p>
    <w:p w:rsidR="00607E53" w:rsidRPr="00D0517A" w:rsidRDefault="00607E53" w:rsidP="00607E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7E53" w:rsidRPr="00D0517A" w:rsidRDefault="00607E53" w:rsidP="00607E53">
      <w:pPr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/>
          <w:sz w:val="24"/>
          <w:szCs w:val="24"/>
        </w:rPr>
      </w:pPr>
      <w:r w:rsidRPr="00D0517A">
        <w:rPr>
          <w:rStyle w:val="a4"/>
          <w:rFonts w:ascii="Times New Roman" w:eastAsia="Times New Roman" w:hAnsi="Times New Roman"/>
          <w:bCs/>
          <w:sz w:val="24"/>
          <w:szCs w:val="24"/>
        </w:rPr>
        <w:t>Делопроизводство Общего собрания</w:t>
      </w:r>
    </w:p>
    <w:p w:rsidR="00607E53" w:rsidRPr="00D0517A" w:rsidRDefault="00607E53" w:rsidP="00607E53">
      <w:pPr>
        <w:numPr>
          <w:ilvl w:val="1"/>
          <w:numId w:val="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Заседания Общего собрания оформляются протоколом.</w:t>
      </w:r>
    </w:p>
    <w:p w:rsidR="00607E53" w:rsidRPr="00D0517A" w:rsidRDefault="00607E53" w:rsidP="00607E53">
      <w:pPr>
        <w:numPr>
          <w:ilvl w:val="1"/>
          <w:numId w:val="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В книге протоколов фиксируются: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дата проведения;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количественное присутствие (отсутствие) членов трудового коллектива;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приглашенные (ФИО, должность);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повестка дня;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выступающие лица;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ход обсуждения вопросов;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607E53" w:rsidRPr="00D0517A" w:rsidRDefault="00607E53" w:rsidP="00607E5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0517A">
        <w:rPr>
          <w:rFonts w:ascii="Times New Roman" w:hAnsi="Times New Roman"/>
          <w:color w:val="000000"/>
          <w:sz w:val="24"/>
          <w:szCs w:val="24"/>
        </w:rPr>
        <w:t>решение.</w:t>
      </w:r>
    </w:p>
    <w:p w:rsidR="00607E53" w:rsidRPr="00D0517A" w:rsidRDefault="00607E53" w:rsidP="00607E53">
      <w:pPr>
        <w:numPr>
          <w:ilvl w:val="1"/>
          <w:numId w:val="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Протоколы подписываются председателем и секретарем Общего собрания.</w:t>
      </w:r>
    </w:p>
    <w:p w:rsidR="00607E53" w:rsidRPr="00D0517A" w:rsidRDefault="00607E53" w:rsidP="00607E53">
      <w:pPr>
        <w:numPr>
          <w:ilvl w:val="1"/>
          <w:numId w:val="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Нумерация протоколов ведется от начала учебного года.</w:t>
      </w:r>
    </w:p>
    <w:p w:rsidR="00607E53" w:rsidRPr="00D0517A" w:rsidRDefault="00607E53" w:rsidP="00607E53">
      <w:pPr>
        <w:numPr>
          <w:ilvl w:val="1"/>
          <w:numId w:val="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Книга протоколов Общего собрания нумеруется постранично, прошнуровывается, скрепляется подписью заведующего и печатью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>.</w:t>
      </w:r>
    </w:p>
    <w:p w:rsidR="00607E53" w:rsidRDefault="00607E53" w:rsidP="00607E53">
      <w:pPr>
        <w:numPr>
          <w:ilvl w:val="1"/>
          <w:numId w:val="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 xml:space="preserve">Книга протоколов Общего собрания хранится в делах </w:t>
      </w:r>
      <w:r>
        <w:rPr>
          <w:rFonts w:ascii="Times New Roman" w:hAnsi="Times New Roman"/>
          <w:sz w:val="24"/>
          <w:szCs w:val="24"/>
        </w:rPr>
        <w:t>Учреждения</w:t>
      </w:r>
      <w:r w:rsidRPr="00D0517A">
        <w:rPr>
          <w:rFonts w:ascii="Times New Roman" w:hAnsi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607E53" w:rsidRPr="00D0517A" w:rsidRDefault="00607E53" w:rsidP="00607E5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7E53" w:rsidRPr="00D0517A" w:rsidRDefault="00607E53" w:rsidP="00607E53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0517A">
        <w:rPr>
          <w:rFonts w:ascii="Times New Roman" w:hAnsi="Times New Roman"/>
          <w:b/>
          <w:color w:val="000000"/>
          <w:sz w:val="24"/>
          <w:szCs w:val="24"/>
        </w:rPr>
        <w:t>Заключительные положения</w:t>
      </w:r>
    </w:p>
    <w:p w:rsidR="00607E53" w:rsidRDefault="00607E53" w:rsidP="00607E53">
      <w:pPr>
        <w:rPr>
          <w:rFonts w:ascii="Times New Roman" w:hAnsi="Times New Roman"/>
          <w:sz w:val="24"/>
          <w:szCs w:val="24"/>
        </w:rPr>
      </w:pPr>
      <w:r w:rsidRPr="00D0517A">
        <w:rPr>
          <w:rFonts w:ascii="Times New Roman" w:hAnsi="Times New Roman"/>
          <w:sz w:val="24"/>
          <w:szCs w:val="24"/>
        </w:rPr>
        <w:t>Изменения и дополнения в настоящее положение вносятся Общим собранием и принимаются на его</w:t>
      </w:r>
      <w:r>
        <w:rPr>
          <w:rFonts w:ascii="Times New Roman" w:hAnsi="Times New Roman"/>
          <w:sz w:val="24"/>
          <w:szCs w:val="24"/>
        </w:rPr>
        <w:t xml:space="preserve"> заседании.</w:t>
      </w:r>
    </w:p>
    <w:p w:rsidR="00607E53" w:rsidRDefault="00607E53" w:rsidP="00607E53">
      <w:pPr>
        <w:rPr>
          <w:rFonts w:ascii="Times New Roman" w:hAnsi="Times New Roman"/>
          <w:sz w:val="24"/>
          <w:szCs w:val="24"/>
        </w:rPr>
      </w:pPr>
    </w:p>
    <w:p w:rsidR="00607E53" w:rsidRDefault="00607E53" w:rsidP="00607E53">
      <w:pPr>
        <w:rPr>
          <w:rFonts w:ascii="Times New Roman" w:hAnsi="Times New Roman"/>
          <w:sz w:val="24"/>
          <w:szCs w:val="24"/>
        </w:rPr>
      </w:pPr>
    </w:p>
    <w:p w:rsidR="00607E53" w:rsidRDefault="00607E53" w:rsidP="00607E53">
      <w:pPr>
        <w:rPr>
          <w:rFonts w:ascii="Times New Roman" w:hAnsi="Times New Roman"/>
          <w:sz w:val="24"/>
          <w:szCs w:val="24"/>
        </w:rPr>
      </w:pPr>
    </w:p>
    <w:p w:rsidR="00607E53" w:rsidRDefault="00607E53" w:rsidP="00607E53">
      <w:pPr>
        <w:rPr>
          <w:rFonts w:ascii="Times New Roman" w:hAnsi="Times New Roman"/>
          <w:sz w:val="24"/>
          <w:szCs w:val="24"/>
        </w:rPr>
      </w:pPr>
    </w:p>
    <w:p w:rsidR="004E3CCE" w:rsidRDefault="004E3CCE"/>
    <w:sectPr w:rsidR="004E3CCE" w:rsidSect="00D63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07E53"/>
    <w:rsid w:val="000772BF"/>
    <w:rsid w:val="00290440"/>
    <w:rsid w:val="004E3CCE"/>
    <w:rsid w:val="00607E53"/>
    <w:rsid w:val="006A17B5"/>
    <w:rsid w:val="00A460AF"/>
    <w:rsid w:val="00D63E6D"/>
    <w:rsid w:val="00E1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E53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07E5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qFormat/>
    <w:rsid w:val="00607E53"/>
    <w:rPr>
      <w:b/>
    </w:rPr>
  </w:style>
  <w:style w:type="table" w:customStyle="1" w:styleId="TableNormal">
    <w:name w:val="Table Normal"/>
    <w:uiPriority w:val="2"/>
    <w:semiHidden/>
    <w:unhideWhenUsed/>
    <w:qFormat/>
    <w:rsid w:val="00607E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No Spacing"/>
    <w:uiPriority w:val="1"/>
    <w:qFormat/>
    <w:rsid w:val="006A17B5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77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72BF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721</Words>
  <Characters>4113</Characters>
  <Application>Microsoft Office Word</Application>
  <DocSecurity>0</DocSecurity>
  <Lines>34</Lines>
  <Paragraphs>9</Paragraphs>
  <ScaleCrop>false</ScaleCrop>
  <Company/>
  <LinksUpToDate>false</LinksUpToDate>
  <CharactersWithSpaces>4825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User</cp:lastModifiedBy>
  <cp:revision>5</cp:revision>
  <dcterms:created xsi:type="dcterms:W3CDTF">2008-07-17T07:24:00Z</dcterms:created>
  <dcterms:modified xsi:type="dcterms:W3CDTF">2020-03-21T08:22:00Z</dcterms:modified>
</cp:coreProperties>
</file>